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6" w:rsidRPr="008C7F09" w:rsidRDefault="005D7776" w:rsidP="005D7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 ochronie oraz sposobie przetwarzania danych osobowych przez:</w:t>
      </w:r>
    </w:p>
    <w:p w:rsidR="008C7F09" w:rsidRDefault="005D7776" w:rsidP="008C7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7F0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D7776" w:rsidRPr="00E57CA8" w:rsidRDefault="005D7776" w:rsidP="00E5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7F0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 Ogród Botaniczn</w:t>
      </w:r>
      <w:r w:rsidR="00E57CA8">
        <w:rPr>
          <w:rFonts w:ascii="Times New Roman" w:eastAsia="Times New Roman" w:hAnsi="Times New Roman" w:cs="Times New Roman"/>
          <w:sz w:val="28"/>
          <w:szCs w:val="28"/>
          <w:lang w:eastAsia="pl-PL"/>
        </w:rPr>
        <w:t>y w Zabrzu, ul. Piłsudskiego 60</w:t>
      </w:r>
      <w:r w:rsidR="00E57CA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C7F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41-800 Zabrze, </w:t>
      </w:r>
      <w:hyperlink r:id="rId6" w:history="1">
        <w:r w:rsidRPr="008C7F09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ogrod@mob.zabrze.pl</w:t>
        </w:r>
      </w:hyperlink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8C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25 maja 2018 roku jako Administrator Państwa danych osobowych odpowiadamy za ich wykorzystywanie zgodnie z 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UE.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8C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naprzeciw wymogom stawianym przez nowe regulacje i wypełniając obowiązek prawny nałożony przez ww. Rozporządzenie, zachowując zasadę transparentności informujemy, że: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Administrator danych osobowych</w:t>
      </w:r>
      <w:r w:rsidR="008C7F09"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E57C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Miejski Ogród Botaniczny w Zabrzu, ul. Piłsudskiego 60, 41-800 Zabrze, </w:t>
      </w:r>
      <w:hyperlink r:id="rId7" w:history="1">
        <w:r w:rsidRPr="008C7F0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ogrod@mob.zabrze.pl</w:t>
        </w:r>
      </w:hyperlink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C7F09">
        <w:rPr>
          <w:rFonts w:ascii="Times New Roman" w:hAnsi="Times New Roman" w:cs="Times New Roman"/>
          <w:sz w:val="24"/>
          <w:szCs w:val="24"/>
          <w:shd w:val="clear" w:color="auto" w:fill="FFFFFF"/>
        </w:rPr>
        <w:t>REGON: 273527017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D7776" w:rsidRPr="008C7F09" w:rsidRDefault="005D7776" w:rsidP="00E57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776" w:rsidRPr="008C7F09" w:rsidRDefault="005D7776" w:rsidP="00E57C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danych oso</w:t>
      </w:r>
      <w:r w:rsidR="008C7F09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bowych należy kontaktować się z MOB Zabrze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7F09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8" w:history="1">
        <w:r w:rsidR="008C7F09" w:rsidRPr="008C7F0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ogrod@mob.zabrze.pl</w:t>
        </w:r>
      </w:hyperlink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 oraz podstawa wykorzystywania danych osobowych: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pozyskiwane są w wyniku działalności M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iejskiego Ogrodu Botanicznego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 dla celów takich jak: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obowiązków prawnych m.in. przechowywanie danych dotyczących korespondencji elektronicznej/pocztowej, przechowywanie dokumentacji związanej z prowadzeniem działalności statutowej, w tym działalności edukacyjnej;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i prowadzenie sprawozdawczości, prowadzenia dokumentacji księgowej;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uprawnień reklamacyjnych z tytułu niewykonania lub nienależytego wykonania umowy;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oraz realizacja umowy między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>m Ogrodem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Botaniczny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57CA8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</w:t>
      </w:r>
      <w:r w:rsidR="00E57CA8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a podmiotami zewnętrznymi,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oraz dochodzenie roszczeń lub należności, względnie zawiadamiania właściwych organów,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zdolności płatniczych;</w:t>
      </w:r>
    </w:p>
    <w:p w:rsidR="005D7776" w:rsidRPr="008C7F09" w:rsidRDefault="005D7776" w:rsidP="005D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prawnie uzasadnione działania </w:t>
      </w:r>
      <w:r w:rsidR="00213BFB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Ogrodu Botanicznego w Zabrzu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potrzebne do realizacji obowiązków prawnych wykorzystywane będą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Ogród Botaniczny</w:t>
      </w:r>
      <w:r w:rsidR="00213BFB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7776" w:rsidRPr="008C7F09" w:rsidRDefault="005D7776" w:rsidP="005D77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 wykonania tych obowiązków,</w:t>
      </w:r>
    </w:p>
    <w:p w:rsidR="005D7776" w:rsidRPr="008C7F09" w:rsidRDefault="005D7776" w:rsidP="005D77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czas, w którym przepisy nakazują przechowywać dane,</w:t>
      </w:r>
    </w:p>
    <w:p w:rsidR="00213BFB" w:rsidRPr="00E57CA8" w:rsidRDefault="005D7776" w:rsidP="00E57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czas, w którym możemy ponieść konsekwencje prawne niewykonania obowiązku.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Przekazywanie danych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8C7F09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Ogród Botaniczny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776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prowadzonej działalności przekazuje dane osobowe następującym podmiotom: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oraz współpracownikom, a także podmiotom świadczącym nam usługi doradcze i konsultacyjne,</w:t>
      </w:r>
    </w:p>
    <w:p w:rsidR="005D7776" w:rsidRPr="008C7F09" w:rsidRDefault="005D7776" w:rsidP="005D77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usługi zarządzania systemem teleinformatycznym,</w:t>
      </w:r>
    </w:p>
    <w:p w:rsidR="005D7776" w:rsidRPr="008C7F09" w:rsidRDefault="005D7776" w:rsidP="005D77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usługi kurierskie oraz pocztowe (w celu prowadzenia niezbędnej korespondencji w powierzonych nam sprawach)</w:t>
      </w:r>
    </w:p>
    <w:p w:rsidR="00E57CA8" w:rsidRDefault="005D7776" w:rsidP="00E57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publicznym upoważnionym do kontroli;</w:t>
      </w:r>
    </w:p>
    <w:p w:rsidR="00E57CA8" w:rsidRDefault="00E57CA8" w:rsidP="00E57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776" w:rsidRPr="00E57CA8" w:rsidRDefault="00E57CA8" w:rsidP="00E57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D7776" w:rsidRP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poz</w:t>
      </w:r>
      <w:r w:rsidR="00213BFB" w:rsidRP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t>a Europejski Obszar Gospodarczy.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Prawo dostępu do danych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Rozporządzenia o ochronie danych osobowych uprawniają Państwa do wystąpienia do nas z żądaniem: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informacji o przetwarzanych danych,</w:t>
      </w:r>
    </w:p>
    <w:p w:rsidR="005D7776" w:rsidRPr="008C7F09" w:rsidRDefault="005D7776" w:rsidP="005D77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kopii przetwarzanych danych,</w:t>
      </w:r>
    </w:p>
    <w:p w:rsidR="005D7776" w:rsidRPr="008C7F09" w:rsidRDefault="005D7776" w:rsidP="005D77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sprostowania nieprawidłowych danych,</w:t>
      </w:r>
    </w:p>
    <w:p w:rsidR="005D7776" w:rsidRPr="008C7F09" w:rsidRDefault="005D7776" w:rsidP="005D77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niekompletnych danych osobowych, w tym poprzez przedstawienie dodatkowego oświadczenia,</w:t>
      </w:r>
    </w:p>
    <w:p w:rsidR="005D7776" w:rsidRPr="008C7F09" w:rsidRDefault="005D7776" w:rsidP="005D77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w przypadku zakwestionowania ich prawidłowości,</w:t>
      </w:r>
    </w:p>
    <w:p w:rsidR="005D7776" w:rsidRPr="008C7F09" w:rsidRDefault="005D7776" w:rsidP="005D77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usunięcia dany</w:t>
      </w:r>
      <w:r w:rsidR="00C27752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ch bezpodstawnie przetwarzanych.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Prawo do sprzeciwu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przetwarzania danych osobowych niezbędnych do wykonania przez nas zadań realizowanych w interesie publicznym lub niezbędnych do celów wynikających z naszych prawnie uzasadnionych interesów – mogą Państwo wnieść sprzeciw w sytuacjach szczególnych. W tym przypadku nie wolno nam będzie przetwarzać tych danych osobowych, chyba że wykażemy istnienie ważnych, prawnie uzasadnionych podstaw do przetwarzania, nadrzędnych wobec interesów, praw i wolności osoby, której dane dotyczą, lub podstaw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ustalenia, dochodzenia lub obrony roszczeń. Natomiast, jeżeli Państwa dane osobowe są przetwarzane na potrzeby marketingu bezpośredniego, mają Państwo prawo w dowolnym momencie wnieść sprzeciw wobec ich przetwarzania wywołujący skutek natychmiastowy.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Prawo do wniesienia skargi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776" w:rsidRPr="008C7F09" w:rsidRDefault="005D7776" w:rsidP="005D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uznają Państwo, iż dokonywane przez </w:t>
      </w:r>
      <w:r w:rsid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Ogród Botaniczny</w:t>
      </w:r>
      <w:r w:rsidR="008C7F09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</w:t>
      </w:r>
      <w:r w:rsidR="008C7F09"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jest niezgodne z prawem - przysługuje Państwu skarga </w:t>
      </w:r>
      <w:r w:rsidR="00E57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F0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Prezesa Urzędu Ochrony Danych Osobowych.</w:t>
      </w:r>
    </w:p>
    <w:p w:rsidR="00BD0A6B" w:rsidRPr="008C7F09" w:rsidRDefault="00BD0A6B">
      <w:pPr>
        <w:rPr>
          <w:rFonts w:ascii="Times New Roman" w:hAnsi="Times New Roman" w:cs="Times New Roman"/>
          <w:sz w:val="24"/>
          <w:szCs w:val="24"/>
        </w:rPr>
      </w:pPr>
    </w:p>
    <w:sectPr w:rsidR="00BD0A6B" w:rsidRPr="008C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619"/>
    <w:multiLevelType w:val="multilevel"/>
    <w:tmpl w:val="D0BA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26D5D"/>
    <w:multiLevelType w:val="multilevel"/>
    <w:tmpl w:val="D1F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1CD9"/>
    <w:multiLevelType w:val="multilevel"/>
    <w:tmpl w:val="BF44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26FA"/>
    <w:multiLevelType w:val="hybridMultilevel"/>
    <w:tmpl w:val="C494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6AD"/>
    <w:multiLevelType w:val="multilevel"/>
    <w:tmpl w:val="5A7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44492"/>
    <w:multiLevelType w:val="hybridMultilevel"/>
    <w:tmpl w:val="B816BBD4"/>
    <w:lvl w:ilvl="0" w:tplc="73863772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409D"/>
    <w:multiLevelType w:val="hybridMultilevel"/>
    <w:tmpl w:val="FF16A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250F6C"/>
    <w:multiLevelType w:val="multilevel"/>
    <w:tmpl w:val="A49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6"/>
    <w:rsid w:val="00213BFB"/>
    <w:rsid w:val="00311A48"/>
    <w:rsid w:val="005D7776"/>
    <w:rsid w:val="008C7F09"/>
    <w:rsid w:val="0090537F"/>
    <w:rsid w:val="00BD0A6B"/>
    <w:rsid w:val="00C27752"/>
    <w:rsid w:val="00E57CA8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7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7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7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7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od@mob.zabr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grod@mob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od@mob.zabr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MGora-Wolny</dc:creator>
  <cp:lastModifiedBy>MGora-Wolny</cp:lastModifiedBy>
  <cp:revision>5</cp:revision>
  <dcterms:created xsi:type="dcterms:W3CDTF">2020-03-16T10:35:00Z</dcterms:created>
  <dcterms:modified xsi:type="dcterms:W3CDTF">2020-03-20T10:11:00Z</dcterms:modified>
</cp:coreProperties>
</file>